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1C" w:rsidRDefault="008D523C">
      <w:r>
        <w:rPr>
          <w:noProof/>
          <w:lang w:eastAsia="en-AU"/>
        </w:rPr>
        <w:drawing>
          <wp:inline distT="0" distB="0" distL="0" distR="0">
            <wp:extent cx="3009900" cy="984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8D523C" w:rsidRPr="008D523C" w:rsidTr="002A13BC">
        <w:trPr>
          <w:trHeight w:val="468"/>
        </w:trPr>
        <w:tc>
          <w:tcPr>
            <w:tcW w:w="6204" w:type="dxa"/>
            <w:shd w:val="clear" w:color="auto" w:fill="D9D9D9" w:themeFill="background1" w:themeFillShade="D9"/>
          </w:tcPr>
          <w:p w:rsidR="008D523C" w:rsidRPr="008D523C" w:rsidRDefault="008D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="008D523C" w:rsidRPr="008D523C" w:rsidRDefault="008D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CANDIDATES</w:t>
            </w:r>
          </w:p>
        </w:tc>
      </w:tr>
      <w:tr w:rsidR="008D523C" w:rsidRPr="008D523C" w:rsidTr="002A13BC">
        <w:tc>
          <w:tcPr>
            <w:tcW w:w="6204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General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- Secretary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Treasurer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Relations Officer – Women’s Welfare Officer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>
              <w:rPr>
                <w:sz w:val="24"/>
                <w:szCs w:val="24"/>
              </w:rPr>
              <w:t>– Social Welfare Official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>
              <w:rPr>
                <w:sz w:val="24"/>
                <w:szCs w:val="24"/>
              </w:rPr>
              <w:t>– Web Administrator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>
              <w:rPr>
                <w:sz w:val="24"/>
                <w:szCs w:val="24"/>
              </w:rPr>
              <w:t>– Assist Web Administrator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>
              <w:rPr>
                <w:sz w:val="24"/>
                <w:szCs w:val="24"/>
              </w:rPr>
              <w:t>– Membership Coordinator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>
              <w:rPr>
                <w:sz w:val="24"/>
                <w:szCs w:val="24"/>
              </w:rPr>
              <w:t>– Student Liaison Officer (ECU)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8D523C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>
              <w:rPr>
                <w:sz w:val="24"/>
                <w:szCs w:val="24"/>
              </w:rPr>
              <w:t>– Student Liaison Officer (</w:t>
            </w:r>
            <w:r w:rsidR="002A13BC">
              <w:rPr>
                <w:sz w:val="24"/>
                <w:szCs w:val="24"/>
              </w:rPr>
              <w:t>Curtin)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8D523C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>
              <w:rPr>
                <w:sz w:val="24"/>
                <w:szCs w:val="24"/>
              </w:rPr>
              <w:t>– Student Liaison Officer (</w:t>
            </w:r>
            <w:r w:rsidR="002A13BC">
              <w:rPr>
                <w:sz w:val="24"/>
                <w:szCs w:val="24"/>
              </w:rPr>
              <w:t>Murdoch)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 w:rsidR="002A13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Student Liaison Officer (</w:t>
            </w:r>
            <w:r w:rsidR="002A13BC">
              <w:rPr>
                <w:sz w:val="24"/>
                <w:szCs w:val="24"/>
              </w:rPr>
              <w:t>UWA)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 w:rsidR="002A13BC">
              <w:rPr>
                <w:sz w:val="24"/>
                <w:szCs w:val="24"/>
              </w:rPr>
              <w:t>- Student Liaison Officer (TAFE Perth)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8D523C" w:rsidRPr="008D523C" w:rsidTr="002A13BC">
        <w:tc>
          <w:tcPr>
            <w:tcW w:w="6204" w:type="dxa"/>
          </w:tcPr>
          <w:p w:rsidR="008D523C" w:rsidRPr="00C30DF1" w:rsidRDefault="008D523C" w:rsidP="00F103E6">
            <w:pPr>
              <w:rPr>
                <w:sz w:val="24"/>
                <w:szCs w:val="24"/>
              </w:rPr>
            </w:pPr>
            <w:r w:rsidRPr="00C30DF1">
              <w:rPr>
                <w:sz w:val="24"/>
                <w:szCs w:val="24"/>
              </w:rPr>
              <w:t xml:space="preserve">Public Relations Officer </w:t>
            </w:r>
            <w:r w:rsidR="002A13BC">
              <w:rPr>
                <w:sz w:val="24"/>
                <w:szCs w:val="24"/>
              </w:rPr>
              <w:t xml:space="preserve">- Student Liaison Officer (TAFE </w:t>
            </w:r>
            <w:proofErr w:type="spellStart"/>
            <w:r w:rsidR="002A13BC">
              <w:rPr>
                <w:sz w:val="24"/>
                <w:szCs w:val="24"/>
              </w:rPr>
              <w:t>Joondalp</w:t>
            </w:r>
            <w:proofErr w:type="spellEnd"/>
            <w:r w:rsidR="002A13BC">
              <w:rPr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8D523C" w:rsidRPr="008D523C" w:rsidRDefault="008D523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Social Media Advisor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Assistant Social Media Advisor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Event Coordinator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Assistant Event Coordinator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Project Coordinator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Assistant Project Coordinator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Assistant Project Coordinator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Assistant Project Coordinator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Assistant Project Coordinator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  <w:tr w:rsidR="002A13BC" w:rsidRPr="008D523C" w:rsidTr="002A13BC">
        <w:tc>
          <w:tcPr>
            <w:tcW w:w="6204" w:type="dxa"/>
          </w:tcPr>
          <w:p w:rsidR="002A13BC" w:rsidRDefault="002A13BC">
            <w:r w:rsidRPr="00AF6F43">
              <w:rPr>
                <w:sz w:val="24"/>
                <w:szCs w:val="24"/>
              </w:rPr>
              <w:t xml:space="preserve">Public Relations Officer – </w:t>
            </w:r>
            <w:r>
              <w:rPr>
                <w:sz w:val="24"/>
                <w:szCs w:val="24"/>
              </w:rPr>
              <w:t>Family Welfare Officer</w:t>
            </w:r>
          </w:p>
        </w:tc>
        <w:tc>
          <w:tcPr>
            <w:tcW w:w="3038" w:type="dxa"/>
          </w:tcPr>
          <w:p w:rsidR="002A13BC" w:rsidRPr="008D523C" w:rsidRDefault="002A13BC">
            <w:pPr>
              <w:rPr>
                <w:sz w:val="24"/>
                <w:szCs w:val="24"/>
              </w:rPr>
            </w:pPr>
          </w:p>
        </w:tc>
      </w:tr>
    </w:tbl>
    <w:p w:rsidR="008D523C" w:rsidRDefault="008D523C"/>
    <w:sectPr w:rsidR="008D523C" w:rsidSect="004D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D523C"/>
    <w:rsid w:val="001B5687"/>
    <w:rsid w:val="002A13BC"/>
    <w:rsid w:val="003F6499"/>
    <w:rsid w:val="004D4C1C"/>
    <w:rsid w:val="008D523C"/>
    <w:rsid w:val="00CC49B2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John Ngugi</cp:lastModifiedBy>
  <cp:revision>2</cp:revision>
  <dcterms:created xsi:type="dcterms:W3CDTF">2018-02-25T06:59:00Z</dcterms:created>
  <dcterms:modified xsi:type="dcterms:W3CDTF">2018-02-25T06:59:00Z</dcterms:modified>
</cp:coreProperties>
</file>